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2" w:rsidRDefault="009271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7162" w:rsidRDefault="00927162">
      <w:pPr>
        <w:pStyle w:val="ConsPlusNormal"/>
        <w:jc w:val="both"/>
        <w:outlineLvl w:val="0"/>
      </w:pPr>
    </w:p>
    <w:p w:rsidR="00927162" w:rsidRDefault="009271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7162" w:rsidRDefault="00927162">
      <w:pPr>
        <w:pStyle w:val="ConsPlusTitle"/>
        <w:jc w:val="center"/>
      </w:pPr>
    </w:p>
    <w:p w:rsidR="00927162" w:rsidRDefault="00927162">
      <w:pPr>
        <w:pStyle w:val="ConsPlusTitle"/>
        <w:jc w:val="center"/>
      </w:pPr>
      <w:r>
        <w:t>ПОСТАНОВЛЕНИЕ</w:t>
      </w:r>
    </w:p>
    <w:p w:rsidR="00927162" w:rsidRDefault="00927162">
      <w:pPr>
        <w:pStyle w:val="ConsPlusTitle"/>
        <w:jc w:val="center"/>
      </w:pPr>
      <w:r>
        <w:t>от 11 июня 2021 г. N 901</w:t>
      </w:r>
    </w:p>
    <w:p w:rsidR="00927162" w:rsidRDefault="00927162">
      <w:pPr>
        <w:pStyle w:val="ConsPlusTitle"/>
        <w:jc w:val="center"/>
      </w:pPr>
    </w:p>
    <w:p w:rsidR="00927162" w:rsidRDefault="00927162">
      <w:pPr>
        <w:pStyle w:val="ConsPlusTitle"/>
        <w:jc w:val="center"/>
      </w:pPr>
      <w:r>
        <w:t>ОБ УТВЕРЖДЕНИИ ПРАВИЛ</w:t>
      </w:r>
    </w:p>
    <w:p w:rsidR="00927162" w:rsidRDefault="00927162">
      <w:pPr>
        <w:pStyle w:val="ConsPlusTitle"/>
        <w:jc w:val="center"/>
      </w:pPr>
      <w:r>
        <w:t>ФУНКЦИОНИРОВАНИЯ ГОСУДАРСТВЕННОЙ ИНФОРМАЦИОННОЙ СИСТЕМЫ</w:t>
      </w:r>
    </w:p>
    <w:p w:rsidR="00927162" w:rsidRDefault="00927162">
      <w:pPr>
        <w:pStyle w:val="ConsPlusTitle"/>
        <w:jc w:val="center"/>
      </w:pPr>
      <w:r>
        <w:t xml:space="preserve">ОБЯЗАТЕЛЬНОГО МЕДИЦИНСКОГО СТРАХОВАНИЯ И </w:t>
      </w:r>
      <w:proofErr w:type="gramStart"/>
      <w:r>
        <w:t>ВНЕСЕНИИ</w:t>
      </w:r>
      <w:proofErr w:type="gramEnd"/>
      <w:r>
        <w:t xml:space="preserve"> ИЗМЕНЕНИЙ</w:t>
      </w:r>
    </w:p>
    <w:p w:rsidR="00927162" w:rsidRDefault="00927162">
      <w:pPr>
        <w:pStyle w:val="ConsPlusTitle"/>
        <w:jc w:val="center"/>
      </w:pPr>
      <w:r>
        <w:t>В НЕКОТОРЫЕ АКТЫ ПРАВИТЕЛЬСТВА РОССИЙСКОЙ ФЕДЕРАЦИИ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27162" w:rsidRDefault="00927162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функционирования государственной информационной системы обязательного медицинского страхования;</w:t>
      </w:r>
    </w:p>
    <w:p w:rsidR="00927162" w:rsidRDefault="00927162">
      <w:pPr>
        <w:pStyle w:val="ConsPlusNormal"/>
        <w:spacing w:before="220"/>
        <w:ind w:firstLine="540"/>
        <w:jc w:val="both"/>
      </w:pPr>
      <w:hyperlink w:anchor="P16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Настоящее постановление вступает в силу со дня его официального опубликования, за исключением </w:t>
      </w:r>
      <w:hyperlink w:anchor="P84" w:history="1">
        <w:r>
          <w:rPr>
            <w:color w:val="0000FF"/>
          </w:rPr>
          <w:t>подпункта "б" пункта 14</w:t>
        </w:r>
      </w:hyperlink>
      <w:r>
        <w:t xml:space="preserve"> Правил, утвержденных настоящим постановлением, который вступает в силу с 1 июля 2022 г.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right"/>
      </w:pPr>
      <w:r>
        <w:t>Председатель Правительства</w:t>
      </w:r>
    </w:p>
    <w:p w:rsidR="00927162" w:rsidRDefault="00927162">
      <w:pPr>
        <w:pStyle w:val="ConsPlusNormal"/>
        <w:jc w:val="right"/>
      </w:pPr>
      <w:r>
        <w:t>Российской Федерации</w:t>
      </w:r>
    </w:p>
    <w:p w:rsidR="00927162" w:rsidRDefault="00927162">
      <w:pPr>
        <w:pStyle w:val="ConsPlusNormal"/>
        <w:jc w:val="right"/>
      </w:pPr>
      <w:r>
        <w:t>М.МИШУСТИН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right"/>
        <w:outlineLvl w:val="0"/>
      </w:pPr>
      <w:r>
        <w:t>Утверждены</w:t>
      </w:r>
    </w:p>
    <w:p w:rsidR="00927162" w:rsidRDefault="00927162">
      <w:pPr>
        <w:pStyle w:val="ConsPlusNormal"/>
        <w:jc w:val="right"/>
      </w:pPr>
      <w:r>
        <w:t>постановлением Правительства</w:t>
      </w:r>
    </w:p>
    <w:p w:rsidR="00927162" w:rsidRDefault="00927162">
      <w:pPr>
        <w:pStyle w:val="ConsPlusNormal"/>
        <w:jc w:val="right"/>
      </w:pPr>
      <w:r>
        <w:t>Российской Федерации</w:t>
      </w:r>
    </w:p>
    <w:p w:rsidR="00927162" w:rsidRDefault="00927162">
      <w:pPr>
        <w:pStyle w:val="ConsPlusNormal"/>
        <w:jc w:val="right"/>
      </w:pPr>
      <w:r>
        <w:t>от 11 июня 2021 г. N 901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</w:pPr>
      <w:bookmarkStart w:id="2" w:name="P30"/>
      <w:bookmarkEnd w:id="2"/>
      <w:r>
        <w:t>ПРАВИЛА</w:t>
      </w:r>
    </w:p>
    <w:p w:rsidR="00927162" w:rsidRDefault="00927162">
      <w:pPr>
        <w:pStyle w:val="ConsPlusTitle"/>
        <w:jc w:val="center"/>
      </w:pPr>
      <w:r>
        <w:t>ФУНКЦИОНИРОВАНИЯ ГОСУДАРСТВЕННОЙ ИНФОРМАЦИОННОЙ СИСТЕМЫ</w:t>
      </w:r>
    </w:p>
    <w:p w:rsidR="00927162" w:rsidRDefault="00927162">
      <w:pPr>
        <w:pStyle w:val="ConsPlusTitle"/>
        <w:jc w:val="center"/>
      </w:pPr>
      <w:r>
        <w:t>ОБЯЗАТЕЛЬНОГО МЕДИЦИНСКОГО СТРАХОВАНИЯ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I. Общие положения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функционирования государственной информационной системы обязательного медицинского страхования, включая структуру и основные функции государственной информационной системы обязательного медицинского страхования (далее - информационная система), участников информационной системы, порядок обеспечения доступа к информационной системе, правовой режим информации и программно-технических средств информационной системы, требования к программно-техническим средствам информационной системы, порядок защиты информации, содержащейся в информационной системе, порядок информационного взаимодействия информационной системы</w:t>
      </w:r>
      <w:proofErr w:type="gramEnd"/>
      <w:r>
        <w:t xml:space="preserve"> с иными информационными системами, а также порядок ввода в эксплуатацию и использования информационной системы.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II. Основные функции и структура информационной системы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 xml:space="preserve">2. В соответствии с </w:t>
      </w:r>
      <w:hyperlink r:id="rId6" w:history="1">
        <w:r>
          <w:rPr>
            <w:color w:val="0000FF"/>
          </w:rPr>
          <w:t>частью 2 статьи 44.1</w:t>
        </w:r>
      </w:hyperlink>
      <w:r>
        <w:t xml:space="preserve"> Федерального закона "Об обязательном медицинском страховании в Российской Федерации" информационная система обеспечивает выполнение следующих функций: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а) ведение персонифицированного учета сведений о застрахованных лицах в форме единого регистра застрахованных лиц;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ведение персонифицированного учета сведений о медицинской помощи, оказанной застрахованным лицам;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в) формирование документов в сфере обязательного медицинского страхования,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принятыми в соответствии с ним иными нормативными правовыми актами, а также обмен такими документами;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г) формирование и ведение единого реестра медицинских организаций на основе данных подсистемы "Федеральный реестр медицинских организаций" единой государственной информационной системы в сфере здравоохранения;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д) формирование и ведение единого реестра страховых медицинских организаций;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е) формирование и ведение единого реестра экспертов качества медицинской помощи;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ж) формирование отчетности в сфере обязательного медицинского страхования;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з) доступ к сведениям, содержащимся в информационной системе, предоставление таких сведений в электронном виде;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и) информационное взаимодействие с единой государственной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к) осуществление контроля достоверности, полноты и </w:t>
      </w:r>
      <w:proofErr w:type="gramStart"/>
      <w:r>
        <w:t>актуальности</w:t>
      </w:r>
      <w:proofErr w:type="gramEnd"/>
      <w:r>
        <w:t xml:space="preserve"> данных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л) использование усиленной квалифицированной электронной подписи при формировании электронных документов;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м) формирование иной информации и документов, а также выполнение иных функций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принятыми в соответствии с ним иными нормативными правовыми актами.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3. Информационная система состоит из подсистем (модулей, компонентов). Перечень подсистем (модулей, компонентов) информационной системы утверждается Федеральным фондом обязательного медицинского страхования по согласованию с Министерством здравоохранения Российской Федерации.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4. В состав информационной системы входит единый портал обязательного медицинского страхования в Российской Федерации, </w:t>
      </w:r>
      <w:proofErr w:type="gramStart"/>
      <w:r>
        <w:t>обеспечивающий</w:t>
      </w:r>
      <w:proofErr w:type="gramEnd"/>
      <w:r>
        <w:t xml:space="preserve"> в том числе открытость и доступность для граждан и организаций информации об обязательном медицинском страховании в Российской Федерации, о бюджетах Федерального фонда обязательного медицинского страхования и территориальных фондов обязательного медицинского страхования.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lastRenderedPageBreak/>
        <w:t>Состав информации, размещаемой на едином портале обязательного медицинского страхования в Российской Федерации, утверждается Федеральным фондом обязательного медицинского страхования.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3" w:name="P56"/>
      <w:bookmarkEnd w:id="3"/>
      <w:r>
        <w:t>5. При формировании и обмене документами в информационной системе используются форматы электронных документов, которые разрабатываются Министерством здравоохранения Российской Федерации, Федеральным фондом обязательного медицинского страхования,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Форматы электронных документов, используемые в информационной системе, размещаются на официальном сайте Федерального фонда обязательного медицинского страхования в информационно-телекоммуникационной сети "Интернет".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6. При формировании и обмене документами в информационной системе используются реестры, классификаторы и справочники, в том числе единые для участников системы здравоохранения, а также обязательные для применения в информационных системах участников системы обязательного медицинского страхования. Оператор информационной системы обеспечивает размещение и актуализацию указанных реестров, классификаторов и справочников в федеральной государственной информационной системе "Единая система нормативной справочной информации".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7. </w:t>
      </w:r>
      <w:proofErr w:type="gramStart"/>
      <w:r>
        <w:t>При формировании и обмене документами в информационной системе используются усиленные квалифицированные электронные подписи либо усиленные неквалифицированные электронные подписи, сертификат ключа проверки которых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физических лиц с такой инфраструктурой с применением</w:t>
      </w:r>
      <w:proofErr w:type="gramEnd"/>
      <w:r>
        <w:t xml:space="preserve"> прошедших в установленном порядке процедуру оценки соответствия средств защиты информации, если иное не установлено федеральными законами и принимаемыми в соответствии с ними нормативными правовыми актами.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недоступности информационной системы (подсистемы (модуля, компонента) информационной системы), подтвержденной оператором информационной системы, продолжительностью более 8 часов рабочего времени формирование и обмен документами, которые в соответствии с законодательными и иными нормативными правовыми актами Российской Федерации в сфере обязательного медицинского страхования подлежат формированию и обмену с использованием информационной системы (подсистемы (модуля, компонента) информационной системы), осуществляются участником информационной системы с последующим</w:t>
      </w:r>
      <w:proofErr w:type="gramEnd"/>
      <w:r>
        <w:t xml:space="preserve"> (не позднее рабочего дня, следующего за днем подтвержденной оператором информационной системы доступности информационной системы (подсистемы (модуля, компонента) информационной системы) внесением информации, соответствующей информации, содержащейся в документе на бумажном носителе, в информационную систему. Указанная информация формируется в информационной системе с учетом требований, предусмотренных </w:t>
      </w:r>
      <w:hyperlink w:anchor="P5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9" w:history="1">
        <w:r>
          <w:rPr>
            <w:color w:val="0000FF"/>
          </w:rPr>
          <w:t>7</w:t>
        </w:r>
      </w:hyperlink>
      <w:r>
        <w:t xml:space="preserve"> настоящих Правил. Ответственность за идентичность информации, содержащейся в документе на бумажном носителе, и информации, внесенной в информационную систему, несет участник информационной системы.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9. Информация, содержащаяся в информационной системе, хранится в порядке, определенном законодательством об архивном деле в Российской Федерации.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III. Участники информационной системы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10. Участниками информационной системы являются: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lastRenderedPageBreak/>
        <w:t>а) оператор информационной системы;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субъекты информационной системы;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в) пользователи информационной системы.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9" w:history="1">
        <w:r>
          <w:rPr>
            <w:color w:val="0000FF"/>
          </w:rPr>
          <w:t>частью 4 статьи 44.1</w:t>
        </w:r>
      </w:hyperlink>
      <w:r>
        <w:t xml:space="preserve"> Федерального закона "Об обязательном медицинском страховании в Российской Федерации" оператором информационной системы является Федеральный фонд обязательного медицинского страхования. Оператор информационной системы осуществляет: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а) развитие и эксплуатацию информационной системы, а также обработку сведений, содержащихся в информационной системе, в том числе персональных данных;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обеспечение бесперебойного ежедневного и круглосуточного функционирования информационной системы;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в) защиту сведений, содержащихся в информационной системе,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обязательном медицинском страховании в Российской Федерации",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при их обработке в информационной системе;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г)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помощи, оказанной застрахованным лицам, в том числе с использованием системы межведомственного электронного взаимодействия;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д) предоставление сведений, содержащихся в информационной системе, в соответствии со </w:t>
      </w:r>
      <w:hyperlink r:id="rId11" w:history="1">
        <w:r>
          <w:rPr>
            <w:color w:val="0000FF"/>
          </w:rPr>
          <w:t>статьей 44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Субъектами информационной системы являются Министерство здравоохранения Российской Федерации, Федеральный фонд обязательного медицинского страхования, органы исполнительной власти субъектов Российской Федерации в сфере здравоохранения, органы местного самоуправления, уполномоченные на осуществление управления в сфере здравоохранения, территориальные фонды обязательного медицинского страхования, страховые медицинские организации, медицинские организации и эксперты качества медицинской помощи при реализации правоотношений с участниками обязательного медицинского страхования, использующие информационную систему для обмена</w:t>
      </w:r>
      <w:proofErr w:type="gramEnd"/>
      <w:r>
        <w:t xml:space="preserve"> документами и (или) для формирования и предоставления информации, в том числе для размещения на едином портале обязательного медицинского страхования в Российской Федерации и получения информации в целях реализации своих функций и полномочий.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Пользователями информационной системы являются физические и юридические лица, использующие информацию, размещаемую на едином портале обязательного медицинского страхования в Российской Федерации, а также использующие информационную систему для обмена документами и (или) для формирования и предоставления информации при реализации правоотношений с участниками обязательного медицинского страхования.</w:t>
      </w:r>
      <w:proofErr w:type="gramEnd"/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IV. Порядок обеспечения доступа к информационной системе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14. Оператор информационной системы обеспечивает доступ к информационной системе, в том числе: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а) к единому порталу обязательного медицинского страхования в Российской Федерации - </w:t>
      </w:r>
      <w:r>
        <w:lastRenderedPageBreak/>
        <w:t>пользователям информационной системы путем свободного доступа к указанному порталу в информационно-телекоммуникационной сети "Интернет";</w:t>
      </w:r>
    </w:p>
    <w:p w:rsidR="00927162" w:rsidRDefault="009271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162" w:rsidRDefault="009271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162" w:rsidRDefault="009271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162" w:rsidRDefault="009271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7162" w:rsidRDefault="00927162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14 Правил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162" w:rsidRDefault="00927162"/>
        </w:tc>
      </w:tr>
    </w:tbl>
    <w:p w:rsidR="00927162" w:rsidRDefault="00927162">
      <w:pPr>
        <w:pStyle w:val="ConsPlusNormal"/>
        <w:spacing w:before="280"/>
        <w:ind w:firstLine="540"/>
        <w:jc w:val="both"/>
      </w:pPr>
      <w:bookmarkStart w:id="5" w:name="P84"/>
      <w:bookmarkEnd w:id="5"/>
      <w:proofErr w:type="gramStart"/>
      <w:r>
        <w:t>б) к подсистемам (модулям, компонентам) информационной системы - субъектам информационной системы после прохождения процедуры регистрации путем использования сервиса "личный кабинет" информационной системы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  <w:proofErr w:type="gramEnd"/>
    </w:p>
    <w:p w:rsidR="00927162" w:rsidRDefault="00927162">
      <w:pPr>
        <w:pStyle w:val="ConsPlusNormal"/>
        <w:spacing w:before="220"/>
        <w:ind w:firstLine="540"/>
        <w:jc w:val="both"/>
      </w:pPr>
      <w:r>
        <w:t>в) к подсистемам (модулям, компонентам) информационной системы - пользователям информационной системы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после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 идентификации и аутентификации.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15. Регистрация оператора и субъектов информационной системы, а также уполномоченных лиц оператора и субъектов информационной системы, указанных в </w:t>
      </w:r>
      <w:hyperlink w:anchor="P88" w:history="1">
        <w:r>
          <w:rPr>
            <w:color w:val="0000FF"/>
          </w:rPr>
          <w:t>пункте 16</w:t>
        </w:r>
      </w:hyperlink>
      <w:r>
        <w:t xml:space="preserve"> настоящих Правил, осуществляется оператором информационной системы. Порядок указанной регистрации утверждается Федеральным фондом обязательного медицинского страхования.</w:t>
      </w:r>
    </w:p>
    <w:p w:rsidR="00927162" w:rsidRDefault="00927162">
      <w:pPr>
        <w:pStyle w:val="ConsPlusNormal"/>
        <w:spacing w:before="220"/>
        <w:ind w:firstLine="540"/>
        <w:jc w:val="both"/>
      </w:pPr>
      <w:proofErr w:type="gramStart"/>
      <w:r>
        <w:t xml:space="preserve">Идентификация, аутентификация и авторизация оператора и субъектов информационной системы, а также уполномоченных лиц оператора и субъектов информационной системы в соответствии с настоящими Правилами обеспечиваются с использованием единой системы идентификации и аутентификации, и (или) сертификата ключа проверки усиленной квалифицированной электронной подписи, и (или) сертификата ключа проверки усиленной неквалифицированной электронной подписи, указанных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  <w:proofErr w:type="gramEnd"/>
    </w:p>
    <w:p w:rsidR="00927162" w:rsidRDefault="00927162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16. В целях организации работы с информационной системой оператор и субъекты информационной системы принимают организационно-распорядительные меры, предусматривающие определение: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а) уполномоченных лиц оператора и субъектов информационной системы, использующих информационную систему, и их полномочий в соответствии с перечнем полномочий участников информационной системы, утверждаемым Федеральным фондом обязательного медицинского страхования;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лиц субъекта информационной системы, на которых возложена ответственность за техническое обеспечение работы с информационной системой.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17. Уполномоченные лица оператора и субъектов информационной системы, зарегистрированные в информационной системе, получают санкционированный доступ к информационной системе для осуществления функций оператора информационной системы или субъекта информационной системы в соответствии с полномочиями, которыми они наделены законодательными и иными нормативными правовыми актами Российской Федерации.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18. Зарегистрированные в информационной системе лица обязаны не производить действий, направленных на нарушение процесса функционирования информационной системы.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lastRenderedPageBreak/>
        <w:t xml:space="preserve">V. Правовой режим информации и </w:t>
      </w:r>
      <w:proofErr w:type="gramStart"/>
      <w:r>
        <w:t>программно-технических</w:t>
      </w:r>
      <w:proofErr w:type="gramEnd"/>
    </w:p>
    <w:p w:rsidR="00927162" w:rsidRDefault="00927162">
      <w:pPr>
        <w:pStyle w:val="ConsPlusTitle"/>
        <w:jc w:val="center"/>
      </w:pPr>
      <w:r>
        <w:t>средств информационной системы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19. Правомочия обладателя информации, которая формируется и (или) представляется для размещения в подсистемах (модулях, компонентах) информационной системы и на едином портале обязательного медицинского страхования в Российской Федерации, от имени Российской Федерации осуществляют Федеральный фонд обязательного медицинского страхования, а также субъекты информационной системы в части формируемой и получаемой ими информации.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20. Имущество, входящее в состав программно-технических средств информационной системы и созданное или приобретенное за счет средств бюджета Федерального фонда обязательного медицинского страхования, является федеральной собственностью.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21. Исключительное право на прикладное программное обеспечение, включаемое в состав программно-технических средств информационной системы, приобретается Российской Федерацией в соответствии с гражданским законодательством Российской Федерации.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22. Совокупность программного обеспечения информационной системы, а также подготовительной (проектной), технической, сопроводительной и методической документации к такому программному обеспечению образует фонд алгоритмов и программ информационной системы.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VI. Требования к программно-техническим средствам</w:t>
      </w:r>
    </w:p>
    <w:p w:rsidR="00927162" w:rsidRDefault="00927162">
      <w:pPr>
        <w:pStyle w:val="ConsPlusTitle"/>
        <w:jc w:val="center"/>
      </w:pPr>
      <w:r>
        <w:t>информационной системы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23. Программно-технические средства информационной системы должны отвечать следующим требованиям: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а) располагаться на территории Российской Федерации;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обеспечивать размещение информации на государственном языке Российской Федерации;</w:t>
      </w:r>
    </w:p>
    <w:p w:rsidR="00927162" w:rsidRDefault="00927162">
      <w:pPr>
        <w:pStyle w:val="ConsPlusNormal"/>
        <w:spacing w:before="220"/>
        <w:ind w:firstLine="540"/>
        <w:jc w:val="both"/>
      </w:pPr>
      <w:proofErr w:type="gramStart"/>
      <w:r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</w:t>
      </w:r>
      <w:proofErr w:type="gramEnd"/>
      <w:r>
        <w:t xml:space="preserve"> информации;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г) обеспечивать автоматизированное ведение электронных журналов учета операций, осуществляемых в информационной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информационной системы, осуществивших указанные действия;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д) обеспечивать доступ пользователей к информационной системе, а также бесперебойное ведение баз данных и защиту содержащейся в информационной системе информации от несанкционированного доступа;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е) обеспечивать возможность информационного взаимодействия информационной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lastRenderedPageBreak/>
        <w:t>ж) обеспечивать осуществление идентификац</w:t>
      </w:r>
      <w:proofErr w:type="gramStart"/>
      <w:r>
        <w:t>ии и ау</w:t>
      </w:r>
      <w:proofErr w:type="gramEnd"/>
      <w:r>
        <w:t>тентификации пользователей информационной системы, в том числе с использованием единой системы идентификации и аутентификации;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з) обеспечивать возможность получения информации из информационной системы в виде файлов и электронных сообщений;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и) обеспечивать сохранность всех версий создаваемых документов и истории их изменений.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VII. Защита информации, содержащейся</w:t>
      </w:r>
    </w:p>
    <w:p w:rsidR="00927162" w:rsidRDefault="00927162">
      <w:pPr>
        <w:pStyle w:val="ConsPlusTitle"/>
        <w:jc w:val="center"/>
      </w:pPr>
      <w:r>
        <w:t>в информационной системе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24. Для обеспечения защиты информации в ходе развития и эксплуатации информационной системы осуществляются: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реализация функции защиты информации в составе подсистем (модулей, компонентов) информационной системы;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25. В целях защиты информации, содержащейся в информационной системе, оператор информационной системы обеспечивает: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этой информации;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б) незамедлительное обнаружение фактов несанкционированного доступа к информации, содержащейся в информационной системе;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воздействия, нарушающего функционирование входящих в состав информационной системы технических и программных средств обработки информации;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г) возможность незамедлительного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д) обеспечение осуществления непрерывного </w:t>
      </w:r>
      <w:proofErr w:type="gramStart"/>
      <w:r>
        <w:t>контроля за</w:t>
      </w:r>
      <w:proofErr w:type="gramEnd"/>
      <w:r>
        <w:t xml:space="preserve"> уровнем защищенности информации, содержащейся в информационной системе.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VIII. Информационное взаимодействие информационной системы</w:t>
      </w:r>
    </w:p>
    <w:p w:rsidR="00927162" w:rsidRDefault="00927162">
      <w:pPr>
        <w:pStyle w:val="ConsPlusTitle"/>
        <w:jc w:val="center"/>
      </w:pPr>
      <w:r>
        <w:t>с иными информационными системами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26. В настоящих Правилах под информационным взаимодействием (интеграцией) информационной системы с иными информационными системами понимаются получение, размещение в автоматизированном режиме и использование информации, содержащейся в иных информационных системах, в информационной системе, а также представление в иные информационные системы информации, содержащейся в информационной системе.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lastRenderedPageBreak/>
        <w:t>27. Информационное взаимодействие информационной системы обеспечивается со следующими информационными системами: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а) единая государственная информационная система в сфере здравоохранения в целях обмена документами и информацией между субъектами информационной системы для реализации полномочий субъектов информационной системы, а также ведения и использования единых реестров, справочников и классификаторов в сфере здравоохранения;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б) региональные информационные системы обязательного медицинского страхования и информационные системы страховых медицинских организаций в целях обмена документами и информацией между субъектами информационной системы для реализации полномочий субъектов информационной системы;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в) государственные информационные системы в сфере здравоохранения субъектов Российской Федерации и (или) медицинские информационные системы медицинских организаций в целях обмена документами и информацией между субъектами информационной системы для реализации полномочий субъектов информационной системы;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г) государственная интегрированная информационная система управления общественными финансами "Электронный бюджет" в целях реализации бюджетных правоотношений в сфере обязательного медицинского страхования и </w:t>
      </w:r>
      <w:proofErr w:type="gramStart"/>
      <w:r>
        <w:t>ведения</w:t>
      </w:r>
      <w:proofErr w:type="gramEnd"/>
      <w:r>
        <w:t xml:space="preserve"> единых для всех бюджетов бюджетной системы Российской Федерации реестров, справочников и классификаторов;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д) единый портал и единая система идентификац</w:t>
      </w:r>
      <w:proofErr w:type="gramStart"/>
      <w:r>
        <w:t>ии и ау</w:t>
      </w:r>
      <w:proofErr w:type="gramEnd"/>
      <w:r>
        <w:t>тентификации в целях: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получения принятых на едином портале заявлений, документов, сообщений и обращений граждан;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представления на единый портал и (или) в единую систему идентификац</w:t>
      </w:r>
      <w:proofErr w:type="gramStart"/>
      <w:r>
        <w:t>ии и ау</w:t>
      </w:r>
      <w:proofErr w:type="gramEnd"/>
      <w:r>
        <w:t>тентификации документов (сведений) в рамках ведения персонифицированного учета сведений о застрахованных лицах и оказанной им медицинской помощи;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прохождения процедуры идентификац</w:t>
      </w:r>
      <w:proofErr w:type="gramStart"/>
      <w:r>
        <w:t>ии и ау</w:t>
      </w:r>
      <w:proofErr w:type="gramEnd"/>
      <w:r>
        <w:t>тентификации пользователей информационной системы посредством единой системы идентификации и аутентификации;</w:t>
      </w:r>
    </w:p>
    <w:p w:rsidR="00927162" w:rsidRDefault="00927162">
      <w:pPr>
        <w:pStyle w:val="ConsPlusNormal"/>
        <w:spacing w:before="220"/>
        <w:ind w:firstLine="540"/>
        <w:jc w:val="both"/>
      </w:pPr>
      <w:proofErr w:type="gramStart"/>
      <w:r>
        <w:t xml:space="preserve">е) иные информационные системы, использующие информацию, формируемую в информационной системе, а также формирующие информацию, необходимую для реализации полномочий субъектов информационной системы в сфере обязательного медицинского страхования, в том числе в соответствии со </w:t>
      </w:r>
      <w:hyperlink r:id="rId12" w:history="1">
        <w:r>
          <w:rPr>
            <w:color w:val="0000FF"/>
          </w:rPr>
          <w:t>статьей 49</w:t>
        </w:r>
      </w:hyperlink>
      <w:r>
        <w:t xml:space="preserve"> Федерального закона "Об обязательном медицинском страховании в Российской Федерации";</w:t>
      </w:r>
      <w:proofErr w:type="gramEnd"/>
    </w:p>
    <w:p w:rsidR="00927162" w:rsidRDefault="00927162">
      <w:pPr>
        <w:pStyle w:val="ConsPlusNormal"/>
        <w:spacing w:before="220"/>
        <w:ind w:firstLine="540"/>
        <w:jc w:val="both"/>
      </w:pPr>
      <w:r>
        <w:t>ж) единая система межведомственного электронного взаимодействия в целях организации информационного взаимодействия информационных систем, предусмотренного настоящими Правилами;</w:t>
      </w:r>
    </w:p>
    <w:p w:rsidR="00927162" w:rsidRDefault="00927162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з) федеральная государственная информационная система "Единая информационная платформа национальной системы управления данными" в целях обеспечения возможности формирования заданных наборов данных и их передачи при межведомственном взаимодействии.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Правила информационного взаимодействия информационной системы с информационными системами, указанными в </w:t>
      </w:r>
      <w:hyperlink w:anchor="P13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9" w:history="1">
        <w:r>
          <w:rPr>
            <w:color w:val="0000FF"/>
          </w:rPr>
          <w:t>"г"</w:t>
        </w:r>
      </w:hyperlink>
      <w:r>
        <w:t xml:space="preserve"> - </w:t>
      </w:r>
      <w:hyperlink w:anchor="P146" w:history="1">
        <w:r>
          <w:rPr>
            <w:color w:val="0000FF"/>
          </w:rPr>
          <w:t>"з" пункта 27</w:t>
        </w:r>
      </w:hyperlink>
      <w:r>
        <w:t xml:space="preserve"> настоящих Правил, устанавливаются совместными нормативными правовыми актами и (или) соглашениями между Федеральным фондом обязательного медицинского страхования и заказчиками (операторами) информационных систем, если иное не установлено правилами функционирования указанных информационных систем, утвержденными в установленном законодательством </w:t>
      </w:r>
      <w:r>
        <w:lastRenderedPageBreak/>
        <w:t>Российской Федерации порядке.</w:t>
      </w:r>
      <w:proofErr w:type="gramEnd"/>
    </w:p>
    <w:p w:rsidR="00927162" w:rsidRDefault="00927162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Информационное взаимодействие (интеграция) информационных систем, указанных в </w:t>
      </w:r>
      <w:hyperlink w:anchor="P13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8" w:history="1">
        <w:r>
          <w:rPr>
            <w:color w:val="0000FF"/>
          </w:rPr>
          <w:t>"в" пункта 27</w:t>
        </w:r>
      </w:hyperlink>
      <w:r>
        <w:t xml:space="preserve"> настоящих Правил, с информационной системой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 обязательного медицинского страхования по согласованию с Министерством здравоохранения Российской Федерации.</w:t>
      </w:r>
      <w:proofErr w:type="gramEnd"/>
    </w:p>
    <w:p w:rsidR="00927162" w:rsidRDefault="00927162">
      <w:pPr>
        <w:pStyle w:val="ConsPlusNormal"/>
        <w:spacing w:before="220"/>
        <w:ind w:firstLine="540"/>
        <w:jc w:val="both"/>
      </w:pPr>
      <w:r>
        <w:t>29. Оператором информационной системы обеспечивается ведение реестров обмена информацией информационной системы с иными информационными системами.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  <w:outlineLvl w:val="1"/>
      </w:pPr>
      <w:r>
        <w:t>IX. Порядок ввода в эксплуатацию и использования</w:t>
      </w:r>
    </w:p>
    <w:p w:rsidR="00927162" w:rsidRDefault="00927162">
      <w:pPr>
        <w:pStyle w:val="ConsPlusTitle"/>
        <w:jc w:val="center"/>
      </w:pPr>
      <w:r>
        <w:t>информационной системы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>30. Ввод в эксплуатацию информационной системы осуществляется Федеральным фондом обязательного медицинского страхования поэтапно по подсистемам (модулям, компонентам) информационной системы.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31. Использование подсистем (модулей, компонентов) информационной системы осуществляется в порядке и в сроки, которые установлены законодательными и иными нормативными правовыми актами Российской Федерации в сфере обязательного медицинского страхования.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right"/>
        <w:outlineLvl w:val="0"/>
      </w:pPr>
      <w:r>
        <w:t>Утверждены</w:t>
      </w:r>
    </w:p>
    <w:p w:rsidR="00927162" w:rsidRDefault="00927162">
      <w:pPr>
        <w:pStyle w:val="ConsPlusNormal"/>
        <w:jc w:val="right"/>
      </w:pPr>
      <w:r>
        <w:t>постановлением Правительства</w:t>
      </w:r>
    </w:p>
    <w:p w:rsidR="00927162" w:rsidRDefault="00927162">
      <w:pPr>
        <w:pStyle w:val="ConsPlusNormal"/>
        <w:jc w:val="right"/>
      </w:pPr>
      <w:r>
        <w:t>Российской Федерации</w:t>
      </w:r>
    </w:p>
    <w:p w:rsidR="00927162" w:rsidRDefault="00927162">
      <w:pPr>
        <w:pStyle w:val="ConsPlusNormal"/>
        <w:jc w:val="right"/>
      </w:pPr>
      <w:r>
        <w:t>от 11 июня 2021 г. N 901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Title"/>
        <w:jc w:val="center"/>
      </w:pPr>
      <w:bookmarkStart w:id="12" w:name="P166"/>
      <w:bookmarkEnd w:id="12"/>
      <w:r>
        <w:t>ИЗМЕНЕНИЯ,</w:t>
      </w:r>
    </w:p>
    <w:p w:rsidR="00927162" w:rsidRDefault="0092716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единой государственной информационной системе в сфере здравоохранения, утвержденном постановлением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N 49, ст. 7600; 2020, N 24, ст. 3795; N 40, ст. 6286;</w:t>
      </w:r>
      <w:proofErr w:type="gramEnd"/>
      <w:r>
        <w:t xml:space="preserve"> </w:t>
      </w:r>
      <w:proofErr w:type="gramStart"/>
      <w:r>
        <w:t>N 42, ст. 6619):</w:t>
      </w:r>
      <w:proofErr w:type="gramEnd"/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пункте 17</w:t>
        </w:r>
      </w:hyperlink>
      <w:r>
        <w:t xml:space="preserve"> слова "организации оказания высокотехнологичной медицинской помощи" заменить словами "организации оказания специализированной, в том числе высокотехнологичной, медицинской помощи";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18</w:t>
        </w:r>
      </w:hyperlink>
      <w:r>
        <w:t xml:space="preserve"> дополнить подпунктом "г" следующего содержания: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"г) сбор и представление сведений об организации оказания специализированной медицинской помощи, оказываемой медицинскими организациями,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страхования.";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в) в </w:t>
      </w:r>
      <w:hyperlink r:id="rId16" w:history="1">
        <w:r>
          <w:rPr>
            <w:color w:val="0000FF"/>
          </w:rPr>
          <w:t>приложении N 1</w:t>
        </w:r>
      </w:hyperlink>
      <w:r>
        <w:t xml:space="preserve"> к указанному Положению: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lastRenderedPageBreak/>
        <w:t xml:space="preserve">наименование </w:t>
      </w:r>
      <w:hyperlink r:id="rId17" w:history="1">
        <w:r>
          <w:rPr>
            <w:color w:val="0000FF"/>
          </w:rPr>
          <w:t>раздела VI</w:t>
        </w:r>
      </w:hyperlink>
      <w:r>
        <w:t xml:space="preserve"> изложить в следующей редакции: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"VI.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лечения";</w:t>
      </w:r>
    </w:p>
    <w:p w:rsidR="00927162" w:rsidRDefault="0092716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пунктом 31(1)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2"/>
        <w:gridCol w:w="2494"/>
      </w:tblGrid>
      <w:tr w:rsidR="009271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 xml:space="preserve">"31(1). Перечень медицинских организаций, функции и полномочия </w:t>
            </w:r>
            <w:proofErr w:type="gramStart"/>
            <w:r>
              <w:t>учредителей</w:t>
            </w:r>
            <w:proofErr w:type="gramEnd"/>
            <w:r>
              <w:t xml:space="preserve"> в отношении которых осуществляют Правительство Российской Федерации или федеральные органы исполнительной власти, оказывающих специализированную медицинскую помощь в соответствии с едиными требованиями базовой программы обязательного медицинского страхования (далее соответственно - Программа, федеральные медицинские организации), с указанием объемов специализированной, в том числе высокотехнологичной, медицинской помощи, распределенных федеральным медицинским организациям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информация представляется ежегодно, до 25 декабря, далее в течение 5 календарных дней со дня получения актуализированных данных";</w:t>
            </w: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пунктом 32(1)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2"/>
        <w:gridCol w:w="2494"/>
      </w:tblGrid>
      <w:tr w:rsidR="009271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"32(1).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федеральные медицинские организации, медицинские организации, в которых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- направляющие медицинские организации)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медицинских показаний к оказанию специализированной медицинской помощи или со дня получения им актуализированных данных о пациенте";</w:t>
            </w: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пунктами 33(1) - 33(4)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2"/>
        <w:gridCol w:w="2494"/>
      </w:tblGrid>
      <w:tr w:rsidR="009271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>"33(1). Протокол решения врачебной комиссии федеральной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федеральная медицинская организация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информация представляется в течение 2 рабочих дней со дня оформления протокола решения врачебной комиссии</w:t>
            </w:r>
          </w:p>
        </w:tc>
      </w:tr>
      <w:tr w:rsidR="009271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33(2). Сведения об отказе в госпитализации или о необходимости изменения плановой даты госпитализации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направляющие медицинские организации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информация представляется в течение 3 рабочих дней со дня формирования уведомления об отказе в госпитализации или о необходимости изменения плановой даты госпитализации</w:t>
            </w:r>
          </w:p>
        </w:tc>
      </w:tr>
      <w:tr w:rsidR="009271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33(3).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proofErr w:type="gramStart"/>
            <w:r>
              <w:t>формируется в подсистеме в течение 3 рабочих дней со дня получения Федеральным фондом обязательного медицинского страхования информации об утрате федеральной медицинской организацией, в которую направлен пациент для оказания специализированной медицинской помощи, права на осуществление медицинской деятельности, и (или) о расторжении с указанной федеральной медицинской организацией договора на оказание и оплату медицинской помощи в рамках Программы либо об оформлении намерения расторжения</w:t>
            </w:r>
            <w:proofErr w:type="gramEnd"/>
            <w:r>
              <w:t xml:space="preserve"> указанного договора, и (или) о возникновении вследствие непреодолимой силы обстоятельств, препятствующих оказанию в федеральной </w:t>
            </w:r>
            <w:r>
              <w:lastRenderedPageBreak/>
              <w:t>медицинской организации специализированной медицинской помощи</w:t>
            </w:r>
          </w:p>
        </w:tc>
      </w:tr>
      <w:tr w:rsidR="009271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>33(4). Сведения о невозможности госпитализации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162" w:rsidRDefault="00927162">
            <w:pPr>
              <w:pStyle w:val="ConsPlusNormal"/>
            </w:pPr>
            <w:r>
              <w:t>информация представляется в течение 1 рабочего дня со дня формирования уведомления о невозможности госпитализации";</w:t>
            </w: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пунктом 34(1)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8"/>
        <w:gridCol w:w="2275"/>
        <w:gridCol w:w="3523"/>
      </w:tblGrid>
      <w:tr w:rsidR="00927162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"34(1). Результаты оказания специализированной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федеральные медицинские организации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162" w:rsidRDefault="00927162">
            <w:pPr>
              <w:pStyle w:val="ConsPlusNormal"/>
            </w:pPr>
            <w:r>
              <w:t>информация представляется в течение 3 рабочих дней со дня оформления в медицинской документации пациента соответствующих записей о результатах оказания специализированной медицинской помощи, рекомендаций по дальнейшему наблюдению и (или) лечению и медицинской реабилитации";</w:t>
            </w: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 xml:space="preserve">г) в </w:t>
      </w:r>
      <w:hyperlink r:id="rId22" w:history="1">
        <w:r>
          <w:rPr>
            <w:color w:val="0000FF"/>
          </w:rPr>
          <w:t>приложении N 2</w:t>
        </w:r>
      </w:hyperlink>
      <w:r>
        <w:t xml:space="preserve"> к указанному Положению: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 xml:space="preserve">наименование </w:t>
      </w:r>
      <w:hyperlink r:id="rId23" w:history="1">
        <w:r>
          <w:rPr>
            <w:color w:val="0000FF"/>
          </w:rPr>
          <w:t>раздела V</w:t>
        </w:r>
      </w:hyperlink>
      <w:r>
        <w:t xml:space="preserve"> изложить в следующей редакции:</w:t>
      </w:r>
    </w:p>
    <w:p w:rsidR="00927162" w:rsidRDefault="00927162">
      <w:pPr>
        <w:pStyle w:val="ConsPlusNormal"/>
        <w:spacing w:before="220"/>
        <w:ind w:firstLine="540"/>
        <w:jc w:val="both"/>
      </w:pPr>
      <w:r>
        <w:t>"V.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лечения";</w:t>
      </w:r>
    </w:p>
    <w:p w:rsidR="00927162" w:rsidRDefault="0092716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02"/>
        <w:gridCol w:w="3203"/>
      </w:tblGrid>
      <w:tr w:rsidR="00927162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 xml:space="preserve">"30(1). Перечень медицинских организаций, функции и полномочия </w:t>
            </w:r>
            <w:proofErr w:type="gramStart"/>
            <w:r>
              <w:t>учредителей</w:t>
            </w:r>
            <w:proofErr w:type="gramEnd"/>
            <w:r>
              <w:t xml:space="preserve">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оказывающих специализированную </w:t>
            </w:r>
            <w:r>
              <w:lastRenderedPageBreak/>
              <w:t>медицинскую помощь в соответствии с едиными требованиями базовой программы обязательного медицинского страхования (далее - Программа)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 xml:space="preserve">федеральные медицинские организации, медицинские организации, в которых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- направляющие медицинские организации), - в части </w:t>
            </w:r>
            <w:r>
              <w:lastRenderedPageBreak/>
              <w:t>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Федерации";</w:t>
            </w:r>
          </w:p>
        </w:tc>
      </w:tr>
      <w:tr w:rsidR="00927162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162" w:rsidRDefault="00927162">
            <w:pPr>
              <w:pStyle w:val="ConsPlusNormal"/>
            </w:pPr>
            <w:r>
              <w:t>органы, осуществляющие функции учредителей федеральных медицинских организаций,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пунктом 31(1)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02"/>
        <w:gridCol w:w="3203"/>
      </w:tblGrid>
      <w:tr w:rsidR="00927162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"31(1).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162" w:rsidRDefault="00927162">
            <w:pPr>
              <w:pStyle w:val="ConsPlusNormal"/>
            </w:pPr>
            <w:r>
              <w:t>федеральные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Федерации";</w:t>
            </w:r>
          </w:p>
        </w:tc>
      </w:tr>
      <w:tr w:rsidR="00927162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/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пунктами 32(1) - 32(5)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02"/>
        <w:gridCol w:w="3203"/>
      </w:tblGrid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"32(1). Объемы специализированной, в том числе высокотехнологичной, медицинской помощи, федеральных медицинских организаций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государственная информационная система обязательного медицинского страхования</w:t>
            </w:r>
          </w:p>
        </w:tc>
      </w:tr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32(2). Протокол решения врачебной комиссии федеральной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федеральные медицинские организации, 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 xml:space="preserve">уполномоченные органы государственной власти </w:t>
            </w:r>
            <w:r>
              <w:lastRenderedPageBreak/>
              <w:t>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 xml:space="preserve">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>32(3). Причина отказа в госпитализации или изменения плановой даты госпитализации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32(4).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32(5). Причина невозможности госпитализации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федеральные медицинские организации, 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Федерации";</w:t>
            </w: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пунктом 33(1) следующего содержания:</w:t>
      </w:r>
    </w:p>
    <w:p w:rsidR="00927162" w:rsidRDefault="009271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02"/>
        <w:gridCol w:w="3203"/>
      </w:tblGrid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"33(1). Результаты оказания специализированной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271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пациентах медицинских организаций, </w:t>
            </w:r>
            <w:r>
              <w:lastRenderedPageBreak/>
              <w:t>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27162" w:rsidRDefault="00927162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Федерации".</w:t>
            </w:r>
          </w:p>
        </w:tc>
      </w:tr>
    </w:tbl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ind w:firstLine="540"/>
        <w:jc w:val="both"/>
      </w:pPr>
      <w:r>
        <w:t xml:space="preserve">2. </w:t>
      </w:r>
      <w:hyperlink r:id="rId28" w:history="1">
        <w:proofErr w:type="gramStart"/>
        <w:r>
          <w:rPr>
            <w:color w:val="0000FF"/>
          </w:rPr>
          <w:t>Пункт 218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</w:t>
      </w:r>
      <w:proofErr w:type="gramEnd"/>
      <w:r>
        <w:t xml:space="preserve"> </w:t>
      </w:r>
      <w:proofErr w:type="gramStart"/>
      <w:r>
        <w:t>N 15, ст. 2589; N 16, ст. 2787), исключить.</w:t>
      </w:r>
      <w:proofErr w:type="gramEnd"/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jc w:val="both"/>
      </w:pPr>
    </w:p>
    <w:p w:rsidR="00927162" w:rsidRDefault="00927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4A" w:rsidRDefault="007D194A"/>
    <w:sectPr w:rsidR="007D194A" w:rsidSect="0059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62"/>
    <w:rsid w:val="007D194A"/>
    <w:rsid w:val="009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508030D0001369771BCFED65078DA1F135F7CC72526E94084192DF90057AAAD3FB9EEA081EA27A59D8911AAC3E8A" TargetMode="External"/><Relationship Id="rId13" Type="http://schemas.openxmlformats.org/officeDocument/2006/relationships/hyperlink" Target="consultantplus://offline/ref=EF0508030D0001369771BCFED65078DA1F135973CA2026E94084192DF90057AABF3FE1E2A087F426AC88DF40EC6CF8AA0DC4784678FEE188CCEEA" TargetMode="External"/><Relationship Id="rId18" Type="http://schemas.openxmlformats.org/officeDocument/2006/relationships/hyperlink" Target="consultantplus://offline/ref=EF0508030D0001369771BCFED65078DA1F135973CA2026E94084192DF90057AABF3FE1E2A087F622A988DF40EC6CF8AA0DC4784678FEE188CCEEA" TargetMode="External"/><Relationship Id="rId26" Type="http://schemas.openxmlformats.org/officeDocument/2006/relationships/hyperlink" Target="consultantplus://offline/ref=EF0508030D0001369771BCFED65078DA1F135973CA2026E94084192DF90057AABF3FE1E2A087F023AB88DF40EC6CF8AA0DC4784678FEE188CCEE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508030D0001369771BCFED65078DA1F135973CA2026E94084192DF90057AABF3FE1E2A087F622A988DF40EC6CF8AA0DC4784678FEE188CCEEA" TargetMode="External"/><Relationship Id="rId7" Type="http://schemas.openxmlformats.org/officeDocument/2006/relationships/hyperlink" Target="consultantplus://offline/ref=EF0508030D0001369771BCFED65078DA1F135F7CC72526E94084192DF90057AAAD3FB9EEA081EA27A59D8911AAC3E8A" TargetMode="External"/><Relationship Id="rId12" Type="http://schemas.openxmlformats.org/officeDocument/2006/relationships/hyperlink" Target="consultantplus://offline/ref=EF0508030D0001369771BCFED65078DA1F135F7CC72526E94084192DF90057AABF3FE1E2A185FF73FCC7DE1CA83FEBAA03C47A4E64CFEDA" TargetMode="External"/><Relationship Id="rId17" Type="http://schemas.openxmlformats.org/officeDocument/2006/relationships/hyperlink" Target="consultantplus://offline/ref=EF0508030D0001369771BCFED65078DA1F135973CA2026E94084192DF90057AABF3FE1E1A58CA076E9D68611AE27F5A215D8784CC6E7A" TargetMode="External"/><Relationship Id="rId25" Type="http://schemas.openxmlformats.org/officeDocument/2006/relationships/hyperlink" Target="consultantplus://offline/ref=EF0508030D0001369771BCFED65078DA1F135973CA2026E94084192DF90057AABF3FE1E2A087F023AB88DF40EC6CF8AA0DC4784678FEE188CCE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0508030D0001369771BCFED65078DA1F135973CA2026E94084192DF90057AABF3FE1E2A087F622A988DF40EC6CF8AA0DC4784678FEE188CCEEA" TargetMode="External"/><Relationship Id="rId20" Type="http://schemas.openxmlformats.org/officeDocument/2006/relationships/hyperlink" Target="consultantplus://offline/ref=EF0508030D0001369771BCFED65078DA1F135973CA2026E94084192DF90057AABF3FE1E2A087F622A988DF40EC6CF8AA0DC4784678FEE188CCEE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508030D0001369771BCFED65078DA1F135F7CC72526E94084192DF90057AABF3FE1E1A484FF73FCC7DE1CA83FEBAA03C47A4E64CFEDA" TargetMode="External"/><Relationship Id="rId11" Type="http://schemas.openxmlformats.org/officeDocument/2006/relationships/hyperlink" Target="consultantplus://offline/ref=EF0508030D0001369771BCFED65078DA1F135F7CC72526E94084192DF90057AABF3FE1E2A087F122AC88DF40EC6CF8AA0DC4784678FEE188CCEEA" TargetMode="External"/><Relationship Id="rId24" Type="http://schemas.openxmlformats.org/officeDocument/2006/relationships/hyperlink" Target="consultantplus://offline/ref=EF0508030D0001369771BCFED65078DA1F135973CA2026E94084192DF90057AABF3FE1E2A087F023AB88DF40EC6CF8AA0DC4784678FEE188CCEE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0508030D0001369771BCFED65078DA1F135973CA2026E94084192DF90057AABF3FE1E2A087F42FA488DF40EC6CF8AA0DC4784678FEE188CCEEA" TargetMode="External"/><Relationship Id="rId23" Type="http://schemas.openxmlformats.org/officeDocument/2006/relationships/hyperlink" Target="consultantplus://offline/ref=EF0508030D0001369771BCFED65078DA1F135973CA2026E94084192DF90057AABF3FE1E2A087F327A988DF40EC6CF8AA0DC4784678FEE188CCEEA" TargetMode="External"/><Relationship Id="rId28" Type="http://schemas.openxmlformats.org/officeDocument/2006/relationships/hyperlink" Target="consultantplus://offline/ref=EF0508030D0001369771BCFED65078DA1F1C5D7ACA2526E94084192DF90057AABF3FE1E2A087F620A488DF40EC6CF8AA0DC4784678FEE188CCEEA" TargetMode="External"/><Relationship Id="rId10" Type="http://schemas.openxmlformats.org/officeDocument/2006/relationships/hyperlink" Target="consultantplus://offline/ref=EF0508030D0001369771BCFED65078DA1F135F7CC72526E94084192DF90057AAAD3FB9EEA081EA27A59D8911AAC3E8A" TargetMode="External"/><Relationship Id="rId19" Type="http://schemas.openxmlformats.org/officeDocument/2006/relationships/hyperlink" Target="consultantplus://offline/ref=EF0508030D0001369771BCFED65078DA1F135973CA2026E94084192DF90057AABF3FE1E2A087F622A988DF40EC6CF8AA0DC4784678FEE188CCE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508030D0001369771BCFED65078DA1F135F7CC72526E94084192DF90057AABF3FE1E1A580FF73FCC7DE1CA83FEBAA03C47A4E64CFEDA" TargetMode="External"/><Relationship Id="rId14" Type="http://schemas.openxmlformats.org/officeDocument/2006/relationships/hyperlink" Target="consultantplus://offline/ref=EF0508030D0001369771BCFED65078DA1F135973CA2026E94084192DF90057AABF3FE1E2A18CA076E9D68611AE27F5A215D8784CC6E7A" TargetMode="External"/><Relationship Id="rId22" Type="http://schemas.openxmlformats.org/officeDocument/2006/relationships/hyperlink" Target="consultantplus://offline/ref=EF0508030D0001369771BCFED65078DA1F135973CA2026E94084192DF90057AABF3FE1E2A087F023AB88DF40EC6CF8AA0DC4784678FEE188CCEEA" TargetMode="External"/><Relationship Id="rId27" Type="http://schemas.openxmlformats.org/officeDocument/2006/relationships/hyperlink" Target="consultantplus://offline/ref=EF0508030D0001369771BCFED65078DA1F135973CA2026E94084192DF90057AABF3FE1E2A087F023AB88DF40EC6CF8AA0DC4784678FEE188CCEE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2021-08-06T00:04:00Z</dcterms:created>
  <dcterms:modified xsi:type="dcterms:W3CDTF">2021-08-06T00:04:00Z</dcterms:modified>
</cp:coreProperties>
</file>